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6B" w:rsidRDefault="007A4D99">
      <w:pPr>
        <w:pStyle w:val="Titel"/>
      </w:pPr>
      <w:bookmarkStart w:id="0" w:name="_GoBack"/>
      <w:bookmarkEnd w:id="0"/>
      <w:r>
        <w:rPr>
          <w:spacing w:val="-2"/>
        </w:rPr>
        <w:t>Beiblatt</w:t>
      </w:r>
      <w:r>
        <w:rPr>
          <w:spacing w:val="-14"/>
        </w:rPr>
        <w:t xml:space="preserve"> </w:t>
      </w:r>
      <w:r>
        <w:rPr>
          <w:spacing w:val="-10"/>
        </w:rPr>
        <w:t>B</w:t>
      </w:r>
    </w:p>
    <w:p w:rsidR="005E696B" w:rsidRDefault="005E696B">
      <w:pPr>
        <w:pStyle w:val="Textkrper"/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916"/>
      </w:tblGrid>
      <w:tr w:rsidR="005E696B">
        <w:trPr>
          <w:trHeight w:val="374"/>
        </w:trPr>
        <w:tc>
          <w:tcPr>
            <w:tcW w:w="9808" w:type="dxa"/>
            <w:gridSpan w:val="2"/>
          </w:tcPr>
          <w:p w:rsidR="005E696B" w:rsidRDefault="007A4D99">
            <w:pPr>
              <w:pStyle w:val="TableParagraph"/>
              <w:tabs>
                <w:tab w:val="left" w:pos="3686"/>
                <w:tab w:val="left" w:pos="4111"/>
              </w:tabs>
              <w:spacing w:before="126"/>
              <w:ind w:left="479"/>
              <w:rPr>
                <w:sz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65277</wp:posOffset>
                      </wp:positionV>
                      <wp:extent cx="127000" cy="1270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6BEA5" id="Group 1" o:spid="_x0000_s1026" style="position:absolute;margin-left:6.7pt;margin-top:5.15pt;width:10pt;height:10pt;z-index:-158883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">
                      <v:shape id="Graphic 2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" path="m,117652r117347,l117347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zum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Verwendungsnachweis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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mit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Angaben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Nachweisen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durchgeführten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Maßnahme</w:t>
            </w:r>
          </w:p>
        </w:tc>
      </w:tr>
      <w:tr w:rsidR="005E696B">
        <w:trPr>
          <w:trHeight w:val="587"/>
        </w:trPr>
        <w:tc>
          <w:tcPr>
            <w:tcW w:w="4892" w:type="dxa"/>
          </w:tcPr>
          <w:p w:rsidR="005E696B" w:rsidRDefault="007A4D99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vom</w:t>
            </w:r>
          </w:p>
        </w:tc>
        <w:tc>
          <w:tcPr>
            <w:tcW w:w="4916" w:type="dxa"/>
          </w:tcPr>
          <w:p w:rsidR="005E696B" w:rsidRDefault="007A4D99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Zeichen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Landschaftsverbandes</w:t>
            </w:r>
          </w:p>
        </w:tc>
      </w:tr>
    </w:tbl>
    <w:p w:rsidR="005E696B" w:rsidRDefault="005E696B">
      <w:pPr>
        <w:pStyle w:val="Textkrper"/>
        <w:spacing w:before="271"/>
        <w:rPr>
          <w:b/>
          <w:sz w:val="24"/>
        </w:rPr>
      </w:pPr>
    </w:p>
    <w:p w:rsidR="005E696B" w:rsidRDefault="007A4D99">
      <w:pPr>
        <w:ind w:left="100"/>
        <w:rPr>
          <w:b/>
          <w:sz w:val="20"/>
        </w:rPr>
      </w:pPr>
      <w:r>
        <w:rPr>
          <w:b/>
          <w:spacing w:val="-2"/>
          <w:sz w:val="20"/>
        </w:rPr>
        <w:t>Sachausgaben*</w:t>
      </w:r>
    </w:p>
    <w:p w:rsidR="005E696B" w:rsidRDefault="005E696B">
      <w:pPr>
        <w:pStyle w:val="Textkrper"/>
        <w:spacing w:before="4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725"/>
        <w:gridCol w:w="2691"/>
      </w:tblGrid>
      <w:tr w:rsidR="005E696B">
        <w:trPr>
          <w:trHeight w:val="424"/>
        </w:trPr>
        <w:tc>
          <w:tcPr>
            <w:tcW w:w="1392" w:type="dxa"/>
          </w:tcPr>
          <w:p w:rsidR="005E696B" w:rsidRDefault="007A4D99">
            <w:pPr>
              <w:pStyle w:val="TableParagraph"/>
              <w:spacing w:before="121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lfd.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Nr.</w:t>
            </w:r>
          </w:p>
        </w:tc>
        <w:tc>
          <w:tcPr>
            <w:tcW w:w="5725" w:type="dxa"/>
          </w:tcPr>
          <w:p w:rsidR="005E696B" w:rsidRDefault="007A4D99">
            <w:pPr>
              <w:pStyle w:val="TableParagraph"/>
              <w:spacing w:before="12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Ausgaben</w:t>
            </w: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121"/>
              <w:ind w:left="10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Euro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9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49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49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9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350"/>
        </w:trPr>
        <w:tc>
          <w:tcPr>
            <w:tcW w:w="1392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5E696B" w:rsidRDefault="005E69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58"/>
              <w:ind w:right="4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  <w:tr w:rsidR="005E696B">
        <w:trPr>
          <w:trHeight w:val="414"/>
        </w:trPr>
        <w:tc>
          <w:tcPr>
            <w:tcW w:w="7117" w:type="dxa"/>
            <w:gridSpan w:val="2"/>
          </w:tcPr>
          <w:p w:rsidR="005E696B" w:rsidRDefault="007A4D99">
            <w:pPr>
              <w:pStyle w:val="TableParagraph"/>
              <w:spacing w:before="113"/>
              <w:ind w:left="55"/>
              <w:rPr>
                <w:sz w:val="16"/>
              </w:rPr>
            </w:pPr>
            <w:r>
              <w:rPr>
                <w:b/>
                <w:sz w:val="16"/>
              </w:rPr>
              <w:t>Gesamtausgaben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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übertragen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Anlage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Verwendungsnachweis</w:t>
            </w:r>
          </w:p>
        </w:tc>
        <w:tc>
          <w:tcPr>
            <w:tcW w:w="2691" w:type="dxa"/>
          </w:tcPr>
          <w:p w:rsidR="005E696B" w:rsidRDefault="007A4D99">
            <w:pPr>
              <w:pStyle w:val="TableParagraph"/>
              <w:spacing w:before="113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€</w:t>
            </w:r>
          </w:p>
        </w:tc>
      </w:tr>
    </w:tbl>
    <w:p w:rsidR="005E696B" w:rsidRDefault="005E696B">
      <w:pPr>
        <w:pStyle w:val="Textkrper"/>
        <w:spacing w:before="185"/>
        <w:rPr>
          <w:b/>
          <w:sz w:val="20"/>
        </w:rPr>
      </w:pPr>
    </w:p>
    <w:p w:rsidR="005E696B" w:rsidRDefault="007A4D99">
      <w:pPr>
        <w:pStyle w:val="Textkrper"/>
        <w:ind w:left="100"/>
      </w:pPr>
      <w:r>
        <w:rPr>
          <w:spacing w:val="-2"/>
        </w:rPr>
        <w:t>*</w:t>
      </w:r>
      <w:r>
        <w:rPr>
          <w:spacing w:val="-8"/>
        </w:rPr>
        <w:t xml:space="preserve"> </w:t>
      </w:r>
      <w:r>
        <w:rPr>
          <w:spacing w:val="-2"/>
        </w:rPr>
        <w:t>Hierzu</w:t>
      </w:r>
      <w:r>
        <w:rPr>
          <w:spacing w:val="-6"/>
        </w:rPr>
        <w:t xml:space="preserve"> </w:t>
      </w:r>
      <w:r>
        <w:rPr>
          <w:spacing w:val="-2"/>
        </w:rPr>
        <w:t>zählen</w:t>
      </w:r>
      <w:r>
        <w:rPr>
          <w:spacing w:val="-8"/>
        </w:rPr>
        <w:t xml:space="preserve"> </w:t>
      </w:r>
      <w:r>
        <w:rPr>
          <w:spacing w:val="-2"/>
        </w:rPr>
        <w:t>auch</w:t>
      </w:r>
      <w:r>
        <w:rPr>
          <w:spacing w:val="-9"/>
        </w:rPr>
        <w:t xml:space="preserve"> </w:t>
      </w:r>
      <w:r>
        <w:rPr>
          <w:spacing w:val="-2"/>
        </w:rPr>
        <w:t>Ausgaben</w:t>
      </w:r>
      <w:r>
        <w:rPr>
          <w:spacing w:val="-8"/>
        </w:rPr>
        <w:t xml:space="preserve"> </w:t>
      </w:r>
      <w:r>
        <w:rPr>
          <w:spacing w:val="-2"/>
        </w:rPr>
        <w:t>nach</w:t>
      </w:r>
      <w:r>
        <w:rPr>
          <w:spacing w:val="-8"/>
        </w:rPr>
        <w:t xml:space="preserve"> </w:t>
      </w:r>
      <w:r>
        <w:rPr>
          <w:spacing w:val="-2"/>
        </w:rPr>
        <w:t>§</w:t>
      </w:r>
      <w:r>
        <w:rPr>
          <w:spacing w:val="-8"/>
        </w:rPr>
        <w:t xml:space="preserve"> </w:t>
      </w:r>
      <w:r>
        <w:rPr>
          <w:spacing w:val="-2"/>
        </w:rPr>
        <w:t>8</w:t>
      </w:r>
      <w:r>
        <w:rPr>
          <w:spacing w:val="-9"/>
        </w:rPr>
        <w:t xml:space="preserve"> </w:t>
      </w:r>
      <w:r>
        <w:rPr>
          <w:spacing w:val="-2"/>
        </w:rPr>
        <w:t>Abs.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SGB</w:t>
      </w:r>
      <w:r>
        <w:rPr>
          <w:spacing w:val="-7"/>
        </w:rPr>
        <w:t xml:space="preserve"> </w:t>
      </w:r>
      <w:r>
        <w:rPr>
          <w:spacing w:val="-2"/>
        </w:rPr>
        <w:t>IV</w:t>
      </w:r>
      <w:r>
        <w:rPr>
          <w:spacing w:val="-7"/>
        </w:rPr>
        <w:t xml:space="preserve"> </w:t>
      </w:r>
      <w:r>
        <w:rPr>
          <w:spacing w:val="-2"/>
        </w:rPr>
        <w:t>(geringfügige</w:t>
      </w:r>
      <w:r>
        <w:rPr>
          <w:spacing w:val="-6"/>
        </w:rPr>
        <w:t xml:space="preserve"> </w:t>
      </w:r>
      <w:r>
        <w:rPr>
          <w:spacing w:val="-2"/>
        </w:rPr>
        <w:t>Beschäftigung)</w:t>
      </w:r>
      <w:r>
        <w:rPr>
          <w:spacing w:val="-7"/>
        </w:rPr>
        <w:t xml:space="preserve"> </w:t>
      </w:r>
      <w:r>
        <w:rPr>
          <w:spacing w:val="-2"/>
        </w:rPr>
        <w:t>und</w:t>
      </w:r>
      <w:r>
        <w:rPr>
          <w:spacing w:val="-8"/>
        </w:rPr>
        <w:t xml:space="preserve"> </w:t>
      </w:r>
      <w:r>
        <w:rPr>
          <w:spacing w:val="-2"/>
        </w:rPr>
        <w:t>auch</w:t>
      </w:r>
      <w:r>
        <w:rPr>
          <w:spacing w:val="-8"/>
        </w:rPr>
        <w:t xml:space="preserve"> </w:t>
      </w:r>
      <w:r>
        <w:rPr>
          <w:spacing w:val="-2"/>
        </w:rPr>
        <w:t>Honorarausgaben</w:t>
      </w:r>
    </w:p>
    <w:sectPr w:rsidR="005E696B">
      <w:type w:val="continuous"/>
      <w:pgSz w:w="11910" w:h="16840"/>
      <w:pgMar w:top="98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B"/>
    <w:rsid w:val="005E696B"/>
    <w:rsid w:val="007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0B1A-A3CF-4F04-8CE2-CE3F755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</w:pPr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79"/>
      <w:ind w:left="10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Büscher, David</dc:creator>
  <cp:lastModifiedBy>Büscher, David</cp:lastModifiedBy>
  <cp:revision>2</cp:revision>
  <dcterms:created xsi:type="dcterms:W3CDTF">2024-09-04T11:35:00Z</dcterms:created>
  <dcterms:modified xsi:type="dcterms:W3CDTF">2024-09-04T11:35:00Z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3-Heights(TM) PDF Security Shell 4.8.25.2 (http://www.pdf-tools.com)</vt:lpwstr>
  </property>
</Properties>
</file>